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9" w:rsidRDefault="004B6C97" w:rsidP="009D3BD0">
      <w:pPr>
        <w:rPr>
          <w:b/>
          <w:sz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163830</wp:posOffset>
            </wp:positionV>
            <wp:extent cx="1307592" cy="82296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3BD0">
        <w:rPr>
          <w:b/>
          <w:noProof/>
        </w:rPr>
        <w:t xml:space="preserve"> </w:t>
      </w:r>
    </w:p>
    <w:p w:rsidR="0023100F" w:rsidRDefault="0023100F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454006" w:rsidRDefault="00454006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9D3BD0" w:rsidRPr="009D3BD0" w:rsidRDefault="004B6C97" w:rsidP="009D3BD0">
      <w:pPr>
        <w:spacing w:after="0"/>
        <w:rPr>
          <w:rFonts w:ascii="Calibri" w:hAnsi="Calibri" w:cs="Cambria"/>
          <w:b/>
          <w:sz w:val="28"/>
          <w:szCs w:val="28"/>
        </w:rPr>
      </w:pPr>
      <w:r>
        <w:rPr>
          <w:rFonts w:ascii="Calibri" w:hAnsi="Calibri" w:cs="Cambria"/>
          <w:b/>
          <w:sz w:val="28"/>
          <w:szCs w:val="28"/>
        </w:rPr>
        <w:t xml:space="preserve">ABX </w:t>
      </w:r>
      <w:r w:rsidR="009D3BD0" w:rsidRPr="009D3BD0">
        <w:rPr>
          <w:b/>
          <w:sz w:val="28"/>
          <w:szCs w:val="28"/>
        </w:rPr>
        <w:t>POST-SHOW REPORT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 w:rsidR="004B6C97">
        <w:rPr>
          <w:rFonts w:ascii="Calibri" w:hAnsi="Calibri" w:cs="Cambria"/>
          <w:sz w:val="24"/>
          <w:szCs w:val="24"/>
        </w:rPr>
        <w:t>ABX</w:t>
      </w:r>
      <w:r w:rsidRPr="00E32362">
        <w:rPr>
          <w:rFonts w:ascii="Calibri" w:hAnsi="Calibri" w:cs="Cambria"/>
          <w:sz w:val="24"/>
          <w:szCs w:val="24"/>
        </w:rPr>
        <w:t xml:space="preserve"> experience. </w:t>
      </w:r>
      <w:r w:rsidR="0023100F">
        <w:rPr>
          <w:rFonts w:ascii="Calibri" w:hAnsi="Calibri" w:cs="Cambria"/>
          <w:sz w:val="24"/>
          <w:szCs w:val="24"/>
        </w:rPr>
        <w:br/>
      </w:r>
      <w:r w:rsidRPr="00E32362">
        <w:rPr>
          <w:rFonts w:ascii="Calibri" w:hAnsi="Calibri" w:cs="Cambria"/>
          <w:sz w:val="24"/>
          <w:szCs w:val="24"/>
        </w:rPr>
        <w:t xml:space="preserve">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4B6C9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ABX </w:t>
      </w:r>
      <w:r w:rsidR="009D3BD0"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633AF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8</w:t>
      </w:r>
      <w:r w:rsidR="009D3BD0"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="004B6C97">
        <w:rPr>
          <w:rFonts w:cstheme="minorHAnsi"/>
          <w:sz w:val="21"/>
          <w:szCs w:val="21"/>
        </w:rPr>
        <w:t xml:space="preserve">ABX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4B6C97">
        <w:rPr>
          <w:rFonts w:cstheme="minorHAnsi"/>
          <w:sz w:val="21"/>
          <w:szCs w:val="21"/>
        </w:rPr>
        <w:t xml:space="preserve">building and design </w:t>
      </w:r>
      <w:r w:rsidRPr="003E4257">
        <w:rPr>
          <w:rFonts w:cstheme="minorHAnsi"/>
          <w:sz w:val="21"/>
          <w:szCs w:val="21"/>
        </w:rPr>
        <w:t xml:space="preserve">industry together for </w:t>
      </w:r>
      <w:r w:rsidR="004B6C97">
        <w:rPr>
          <w:rFonts w:cstheme="minorHAnsi"/>
          <w:sz w:val="21"/>
          <w:szCs w:val="21"/>
        </w:rPr>
        <w:t>two d</w:t>
      </w:r>
      <w:r w:rsidRPr="003E4257">
        <w:rPr>
          <w:rFonts w:cstheme="minorHAnsi"/>
          <w:sz w:val="21"/>
          <w:szCs w:val="21"/>
        </w:rPr>
        <w:t xml:space="preserve">ays of face-to-face interaction, product review, education and networking. </w:t>
      </w:r>
    </w:p>
    <w:p w:rsidR="009D3BD0" w:rsidRPr="003E4257" w:rsidRDefault="009D3BD0" w:rsidP="004B6C9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7" w:history="1">
        <w:r w:rsidR="004B6C97" w:rsidRPr="00EE660B">
          <w:rPr>
            <w:rStyle w:val="Hyperlink"/>
          </w:rPr>
          <w:t>http://www.abexpo.com/</w:t>
        </w:r>
      </w:hyperlink>
      <w:r w:rsidR="004B6C97">
        <w:t xml:space="preserve"> </w:t>
      </w:r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</w:p>
    <w:sectPr w:rsidR="006564D9" w:rsidRPr="003B2019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9"/>
    <w:rsid w:val="0023100F"/>
    <w:rsid w:val="003B2019"/>
    <w:rsid w:val="003E4257"/>
    <w:rsid w:val="00454006"/>
    <w:rsid w:val="004B6C97"/>
    <w:rsid w:val="00552DF8"/>
    <w:rsid w:val="005542D4"/>
    <w:rsid w:val="005C14DD"/>
    <w:rsid w:val="00633AF0"/>
    <w:rsid w:val="006564D9"/>
    <w:rsid w:val="009D3BD0"/>
    <w:rsid w:val="00E32442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DFE8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B6C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exp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1D6D-1DEC-4317-A818-0893F12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5</cp:revision>
  <dcterms:created xsi:type="dcterms:W3CDTF">2017-06-30T16:05:00Z</dcterms:created>
  <dcterms:modified xsi:type="dcterms:W3CDTF">2018-02-28T18:39:00Z</dcterms:modified>
</cp:coreProperties>
</file>